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dokument behandlar höga naturvärden i avverkningsanmälan A 50270-2025 i Strömsunds kommun som inkom 2025-10-14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7055515, E 519869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