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dokument behandlar höga naturvärden i avverkningsanmälan A 50274-2025 i Strömsunds kommun som inkom 2025-10-14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7055175, E 520303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