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som inkom 2022-11-17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(NT, T), lunglav (NT, T), ullticka (NT, T) och vitgrynig nållav (NT).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