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dokument behandlar höga naturvärden i avverkningsanmälan A 55242-2025 i Strömsunds kommun som inkom 2025-11-07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7107770, E 538953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