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dokument behandlar höga naturvärden i avverkningsanmälan A 5624-2026 i Strömsunds kommun som inkom 2026-01-29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7087714, E 513022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