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dokument behandlar höga naturvärden i avverkningsanmälan A 56486-2025 i Strömsunds kommun som inkom 2025-11-14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7105283, E 533074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