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som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gränsticka (VU, T), liten sotlav (VU, T), norsk näverlav (VU), smalskaftslav (VU), vedtrappmossa (NT, T), vitgrynig nållav (NT), trådticka (S, T) och vanlig rörsvepemossa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