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Detta dokument behandlar höga naturvärden i avverkningsanmälan A 15140-2026 i Strömsunds kommun som inkom 2026-03-24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7117533, E 531614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knärot (VU, T, §8), lunglav (NT, T), tretåig hackspett (NT, T, §4), ullticka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