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Detta dokument behandlar höga naturvärden i avverkningsanmälan A 15461-2023 i Strömsunds kommun som inkom 2023-04-03 och omfattar 13,9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7189255, E 455955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3 naturvårdsarter hittats: blåfotad fagerspindling (VU), puderspindling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