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Detta dokument behandlar höga naturvärden i avverkningsanmälan A 16513-2022 i Strömsunds kommun som inkom 2022-04-20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7093437, E 544317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garnlav (VU, T), lunglav (NT, T) och vedflikmossa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