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Detta dokument behandlar höga naturvärden i avverkningsanmälan A 16735-2026 i Strömsunds kommun som inkom 2026-04-01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7099601, E 515547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14 naturvårdsarter hittats: garnlav (VU, T), knärot (VU, T, §8), lunglav (NT, T), rosenticka (NT, T), tretåig hackspett (NT, T, §4), ullticka (NT, T), luddlav (S, T), stuplav (S, T), ögonpyrola (S, T), järpe (T, §4), kransmossa (T), linnea (T),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