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Detta dokument behandlar höga naturvärden i avverkningsanmälan A 18253-2025 i Strömsunds kommun som inkom 2025-04-15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7043857, E 525163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14 meter från avverkningsanmälan har följande 5 naturvårdsarter hittats: garnlav (VU, T), dropptaggsvamp (NT, T), lunglav (NT, T), mörk kolflarnlav (NT) och vedskivlav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