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Detta dokument behandlar höga naturvärden i avverkningsanmälan A 19638-2026 i Strömsunds kommun som inkom 2026-04-22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7087722, E 530195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dvärgbägarlav (NT, T), kortskaftad ärgspik (NT),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