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Detta dokument behandlar höga naturvärden i avverkningsanmälan A 20948-2026 i Strömsunds kommun som inkom 2026-04-30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6177" cy="5688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461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7093300, E 512254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spindelblomster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