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Detta dokument behandlar höga naturvärden i avverkningsanmälan A 21629-2024 i Strömsunds kommun som inkom 2024-05-30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7134245, E 507831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blå taggsvamp (NT, T), talltaggsvamp (NT) och utter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