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som inkom 2025-05-14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7058507, E 516000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12 naturvårdsarter hittats: storspov (EN, §4), enkelbeckasin (NT, §4), lavskrika (NT, T, §4), rödvingetrast (NT, §4), talltita (NT, §4), spillkråka (T, §4), tjäder (T, §4), grönsiska (§4), kungsfågel (§4), orre (§4), trana (§4) och ärtsångare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enkelbeckasin (NT, §4), lavskrika (NT, T, §4), rödvingetrast (NT, §4), talltita (NT, §4), spillkråka (T, §4), tjäder (T, §4), grönsiska (§4), kungsfågel (§4), orre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