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Detta dokument behandlar höga naturvärden i avverkningsanmälan A 30067-2024 i Strömsunds kommun som inkom 2024-07-15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7127360, E 549272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doftskinn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