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som inkom 2024-08-14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7136139, E 515018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