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Detta dokument behandlar höga naturvärden i avverkningsanmälan A 34509-2025 i Strömsunds kommun som inkom 2025-07-09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7132054, E 496753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källmossor (S)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