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Detta dokument behandlar höga naturvärden i avverkningsanmälan A 54067-2025 i Strömsunds kommun som inkom 2025-11-03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7041322, E 532570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