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Detta dokument behandlar höga naturvärden i avverkningsanmälan A 54345-2025 i Strömsunds kommun som inkom 2025-11-04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7160989, E 519623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