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Detta dokument behandlar höga naturvärden i avverkningsanmälan A 57333-2025 i Strömsunds kommun som inkom 2025-11-19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7140731, E 538513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