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Detta dokument behandlar höga naturvärden i avverkningsanmälan A 61159-2024 i Strömsunds kommun som inkom 2024-12-19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7043046, E 534725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bårdlav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