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Detta dokument behandlar höga naturvärden i avverkningsanmälan A 61164-2024 i Strömsunds kommun som inkom 2024-12-19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7043111, E 536525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gammelgransskål (NT, T), rynkskinn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