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Detta dokument behandlar höga naturvärden i avverkningsanmälan A 63509-2021 i Strömsunds kommun som inkom 2021-11-04 och omfattar 163,4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7170508, E 449256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gränsticka (VU, T), liten sotlav (VU, T), norsk näverlav (VU), smalskaftslav (VU), vedtrappmossa (NT, T), vitgrynig nållav (NT), trådticka (S, T) och vanlig rörsvepemossa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