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smalskaftslav (VU), ulltickeporing (VU), brunpudrad nållav (NT), gammelgransskål (NT), garnlav (NT), granticka (NT), harticka (NT), järpe (NT, §4), lunglav (NT), skrovellav (NT), spillkråka (NT, §4), talltita (NT, §4), tretåig hackspett (NT, §4), ullticka (NT), vitgrynig nållav (NT), luddlav (S), stor aspticka (S), stuplav (S), trådticka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