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dokument behandlar höga naturvärden i avverkningsanmälan A 26589-2026 i Strömsunds kommun. Denna avverkningsanmälan inkom 2026-06-10 16:46:13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7160263, E 517631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