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50270-2025 i Strömsunds kommun</w:t>
      </w:r>
    </w:p>
    <w:p>
      <w:r>
        <w:t>Detta dokument behandlar höga naturvärden i avverkningsanmälan A 50270-2025 i Strömsunds kommun. Denna avverkningsanmälan inkom 2025-10-14 08:28:53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7055515, E 519869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