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klagomål behandlar höga naturvärden i avverkningsanmälan A 28018-2025 i Strömsunds kommun som inkom 2025-06-09 och omfattar 5,0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7106435, E 533979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