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dokument behandlar höga naturvärden i avverkningsanmälan A 32794-2025 i Strömsunds kommun. Denna avverkningsanmälan inkom 2025-07-01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