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9 meter från avverkningsanmälan A 53143-2022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