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drillsnäppa (NT, §4), fiskmås (NT, §4), järpe (NT, §4), rödvingetrast (NT, §4), skogshare (NT), spillkråka (NT, §4), svartvit flugsnappare (NT, §4), talltita (NT, §4), tretåig hackspett (NT, §4), fiskgjuse (§4) och gråkråka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