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skrovellavsknapp (EN), brunpudrad nållav (NT), garnlav (NT), granticka (NT), kolflarnlav (NT), lunglav (NT), mörk kolflarnlav (NT), rosa skärelav (NT), skrovellav (NT), vedflamlav (NT), vedskivlav (NT), vedtrappmossa (NT), barkkornlav (S), bårdlav (S), dropptaggsvamp (S), korallblylav (S), luddlav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