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som inkom 2026-04-01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7099601, E 515547 i SWEREF 99 TM.</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