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som inkom 2026-04-22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7087319, E 554343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