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dokument behandlar höga naturvärden i avverkningsanmälan A 26660-2023 i Strömsunds kommun som inkom 2023-06-15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7135483, E 546748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