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dokument behandlar höga naturvärden i avverkningsanmälan A 27131-2026 i Strömsunds kommun som inkom 2026-06-15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7101712, E 534520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