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dokument behandlar höga naturvärden i avverkningsanmälan A 32349-2022 i Strömsunds kommun som inkom 2022-08-08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7093324, E 543988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