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som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finbräken (S, T), kransrams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