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som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(NT, T), kolflarnlav (NT, T) och vaddporing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