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Detta dokument behandlar höga naturvärden i avverkningsanmälan A 22705-2026 i Strömsunds kommun som inkom 2026-05-14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7115450, E 506383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10 naturvårdsarter hittats: garnlav (VU, T), gränsticka (VU, T), norsk näverlav (VU), gammelgransskål (NT, T), harticka (NT, T), lunglav (NT, T), skrovellav (NT, T), tretåig hackspett (NT, T, §4), ullticka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