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Detta dokument behandlar höga naturvärden i avverkningsanmälan A 36910-2024 i Strömsunds kommun som inkom 2024-09-03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7645" cy="5688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27645"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7105649, E 571021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5 naturvårdsarter hittats: skrovlig taggsvamp (VU), blå taggsvamp (NT, T), dropptaggsvamp (NT, T), orange taggsvamp (NT, T) och skarp dropptaggsvamp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