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Detta dokument behandlar höga naturvärden i avverkningsanmälan A 40012-2025 i Strömsunds kommun som inkom 2025-08-25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7039726, E 522906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9 naturvårdsarter hittats: garnlav (VU, T), lunglav (NT, T), skrovellav (NT, T), guckusko (S, T, §7), kransrams (S, T), stuplav (S, T), tvåblad (S, §8), brudsporre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tvåblad (S, §8),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