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Detta dokument behandlar höga naturvärden i avverkningsanmälan A 56422-2023 i Strömsunds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7169220, E 438425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