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Detta dokument behandlar höga naturvärden i avverkningsanmälan A 63509-2021 i Strömsunds kommun som inkom 2021-11-04 och omfattar 163,4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392" cy="5688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4839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7170508, E 449256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8 naturvårdsarter hittats: gränsticka (VU, T), liten sotlav (VU, T), norsk näverlav (VU), smalskaftslav (VU), vedtrappmossa (NT, T), vitgrynig nållav (NT), trådticka (S, T) och vanlig rörsvepemossa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