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Detta dokument behandlar höga naturvärden i avverkningsanmälan A 69109-2021 i Strömsunds kommun som inkom 2021-11-30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7179149, E 450948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kransrams (S, T), nordlig tuffmossa (S), skogsbräsma (S), sotriska (S) och taggbräken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