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som inkom 2026-02-04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7106456, E 511113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