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dokument behandlar höga naturvärden i avverkningsanmälan A 19664-2026 i Strömsunds kommun. Denna avverkningsanmälan inkom 2026-04-22 14:45:43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