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dokument behandlar höga naturvärden i avverkningsanmälan A 5627-2025 i Strömsunds kommun. Denna avverkningsanmälan inkom 2025-02-05 15:33:39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harticka (NT), rosenticka (NT), talltita (NT, §4), tretåig hackspett (NT, §4), ullticka (NT), vitgrynig nållav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308"/>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299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7114417, E 532489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