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garnlav (NT), granticka (NT), kolflarnlav (NT), Leptoporus mollis (NT), lunglav (NT), skrovellav (NT), talltita (NT, §4), tretåig hackspett (NT, §4), ullticka (NT), bårdlav (S), fjällig taggsvamp s.str. (S), luddlav (S), skinnlav (S), spindelblomster (S, §8),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